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C4CBB" w:rsidRPr="00CC4CBB" w:rsidRDefault="00CC4CBB" w:rsidP="00023270">
      <w:pPr>
        <w:pStyle w:val="a3"/>
        <w:jc w:val="center"/>
        <w:rPr>
          <w:rFonts w:ascii="Times New Roman" w:hAnsi="Times New Roman" w:cs="Times New Roman"/>
          <w:b/>
          <w:color w:val="833C0B" w:themeColor="accent2" w:themeShade="80"/>
          <w:sz w:val="28"/>
          <w:szCs w:val="28"/>
          <w:lang w:eastAsia="ru-RU"/>
        </w:rPr>
      </w:pPr>
      <w:r w:rsidRPr="00CC4CBB">
        <w:rPr>
          <w:rFonts w:ascii="Times New Roman" w:hAnsi="Times New Roman" w:cs="Times New Roman"/>
          <w:b/>
          <w:color w:val="833C0B" w:themeColor="accent2" w:themeShade="80"/>
          <w:sz w:val="28"/>
          <w:szCs w:val="28"/>
          <w:lang w:eastAsia="ru-RU"/>
        </w:rPr>
        <w:t>«Слава вам, братья, славян просветители!»</w:t>
      </w:r>
      <w:r w:rsidRPr="00CC4CBB">
        <w:rPr>
          <w:rFonts w:ascii="Times New Roman" w:hAnsi="Times New Roman" w:cs="Times New Roman"/>
          <w:b/>
          <w:color w:val="833C0B" w:themeColor="accent2" w:themeShade="80"/>
          <w:sz w:val="28"/>
          <w:szCs w:val="28"/>
          <w:lang w:eastAsia="ru-RU"/>
        </w:rPr>
        <w:t xml:space="preserve"> </w:t>
      </w:r>
    </w:p>
    <w:p w:rsidR="00023270" w:rsidRPr="00CC4CBB" w:rsidRDefault="00CC4CBB" w:rsidP="00023270">
      <w:pPr>
        <w:pStyle w:val="a3"/>
        <w:jc w:val="center"/>
        <w:rPr>
          <w:rFonts w:ascii="Times New Roman" w:hAnsi="Times New Roman" w:cs="Times New Roman"/>
          <w:b/>
          <w:color w:val="833C0B" w:themeColor="accent2" w:themeShade="80"/>
          <w:sz w:val="28"/>
          <w:szCs w:val="28"/>
        </w:rPr>
      </w:pPr>
      <w:r w:rsidRPr="00CC4CBB">
        <w:rPr>
          <w:rFonts w:ascii="Times New Roman" w:hAnsi="Times New Roman" w:cs="Times New Roman"/>
          <w:b/>
          <w:color w:val="833C0B" w:themeColor="accent2" w:themeShade="80"/>
          <w:sz w:val="28"/>
          <w:szCs w:val="28"/>
          <w:lang w:eastAsia="ru-RU"/>
        </w:rPr>
        <w:t xml:space="preserve">- </w:t>
      </w:r>
      <w:r w:rsidR="007F4AF0">
        <w:rPr>
          <w:rFonts w:ascii="Times New Roman" w:hAnsi="Times New Roman" w:cs="Times New Roman"/>
          <w:b/>
          <w:color w:val="833C0B" w:themeColor="accent2" w:themeShade="80"/>
          <w:sz w:val="28"/>
          <w:szCs w:val="28"/>
          <w:lang w:eastAsia="ru-RU"/>
        </w:rPr>
        <w:t>театрализованное представление, посвящённое</w:t>
      </w:r>
      <w:r w:rsidRPr="00CC4CBB">
        <w:rPr>
          <w:rFonts w:ascii="Times New Roman" w:hAnsi="Times New Roman" w:cs="Times New Roman"/>
          <w:b/>
          <w:color w:val="833C0B" w:themeColor="accent2" w:themeShade="80"/>
          <w:sz w:val="28"/>
          <w:szCs w:val="28"/>
          <w:lang w:eastAsia="ru-RU"/>
        </w:rPr>
        <w:t> </w:t>
      </w:r>
      <w:r w:rsidRPr="00CC4CBB">
        <w:rPr>
          <w:rFonts w:ascii="Times New Roman" w:hAnsi="Times New Roman" w:cs="Times New Roman"/>
          <w:b/>
          <w:color w:val="833C0B" w:themeColor="accent2" w:themeShade="80"/>
          <w:sz w:val="28"/>
          <w:szCs w:val="28"/>
          <w:lang w:eastAsia="ru-RU"/>
        </w:rPr>
        <w:br/>
        <w:t>Дню слав</w:t>
      </w:r>
      <w:r>
        <w:rPr>
          <w:rFonts w:ascii="Times New Roman" w:hAnsi="Times New Roman" w:cs="Times New Roman"/>
          <w:b/>
          <w:color w:val="833C0B" w:themeColor="accent2" w:themeShade="80"/>
          <w:sz w:val="28"/>
          <w:szCs w:val="28"/>
          <w:lang w:eastAsia="ru-RU"/>
        </w:rPr>
        <w:t>янской письменности и культуры </w:t>
      </w:r>
    </w:p>
    <w:p w:rsidR="00023270" w:rsidRPr="00023270" w:rsidRDefault="00CC4CBB" w:rsidP="00D57AB6">
      <w:pPr>
        <w:pStyle w:val="a3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24</w:t>
      </w:r>
      <w:r w:rsidR="00960B45">
        <w:rPr>
          <w:rFonts w:ascii="Times New Roman" w:hAnsi="Times New Roman" w:cs="Times New Roman"/>
          <w:sz w:val="28"/>
          <w:szCs w:val="28"/>
        </w:rPr>
        <w:t xml:space="preserve"> мая 2019</w:t>
      </w:r>
      <w:r w:rsidR="00023270" w:rsidRPr="00023270">
        <w:rPr>
          <w:rFonts w:ascii="Times New Roman" w:hAnsi="Times New Roman" w:cs="Times New Roman"/>
          <w:sz w:val="28"/>
          <w:szCs w:val="28"/>
        </w:rPr>
        <w:t xml:space="preserve"> г. В МКУ КДО «Аккорд» </w:t>
      </w:r>
      <w:proofErr w:type="spellStart"/>
      <w:r w:rsidR="00023270" w:rsidRPr="00023270">
        <w:rPr>
          <w:rFonts w:ascii="Times New Roman" w:hAnsi="Times New Roman" w:cs="Times New Roman"/>
          <w:sz w:val="28"/>
          <w:szCs w:val="28"/>
        </w:rPr>
        <w:t>Зюзинского</w:t>
      </w:r>
      <w:proofErr w:type="spellEnd"/>
      <w:r w:rsidR="00023270" w:rsidRPr="00023270">
        <w:rPr>
          <w:rFonts w:ascii="Times New Roman" w:hAnsi="Times New Roman" w:cs="Times New Roman"/>
          <w:sz w:val="28"/>
          <w:szCs w:val="28"/>
        </w:rPr>
        <w:t xml:space="preserve"> сельсовета прошел день Славянской Письменности.</w:t>
      </w:r>
    </w:p>
    <w:p w:rsidR="00023270" w:rsidRPr="00023270" w:rsidRDefault="00023270" w:rsidP="00D57AB6">
      <w:pPr>
        <w:pStyle w:val="a3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23270">
        <w:rPr>
          <w:rFonts w:ascii="Times New Roman" w:hAnsi="Times New Roman" w:cs="Times New Roman"/>
          <w:sz w:val="28"/>
          <w:szCs w:val="28"/>
        </w:rPr>
        <w:t>Цель мероприятия: расширить кругозор, познакомившись с истоками русской письменности.</w:t>
      </w:r>
    </w:p>
    <w:p w:rsidR="00023270" w:rsidRPr="00023270" w:rsidRDefault="00023270" w:rsidP="00D57AB6">
      <w:pPr>
        <w:pStyle w:val="a3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23270">
        <w:rPr>
          <w:rFonts w:ascii="Times New Roman" w:hAnsi="Times New Roman" w:cs="Times New Roman"/>
          <w:sz w:val="28"/>
          <w:szCs w:val="28"/>
        </w:rPr>
        <w:t xml:space="preserve">Задачи: 1) познакомить с житием святых </w:t>
      </w:r>
      <w:proofErr w:type="spellStart"/>
      <w:r w:rsidRPr="00023270">
        <w:rPr>
          <w:rFonts w:ascii="Times New Roman" w:hAnsi="Times New Roman" w:cs="Times New Roman"/>
          <w:sz w:val="28"/>
          <w:szCs w:val="28"/>
        </w:rPr>
        <w:t>Мефодия</w:t>
      </w:r>
      <w:proofErr w:type="spellEnd"/>
      <w:r w:rsidRPr="00023270">
        <w:rPr>
          <w:rFonts w:ascii="Times New Roman" w:hAnsi="Times New Roman" w:cs="Times New Roman"/>
          <w:sz w:val="28"/>
          <w:szCs w:val="28"/>
        </w:rPr>
        <w:t xml:space="preserve"> и Кирилла, дать понятие о церковнославянском языке; 2) формировать уважительное отношение к родным истокам, русскому языку; 3) развивать познавательный интерес к истории русского языка.</w:t>
      </w:r>
    </w:p>
    <w:p w:rsidR="00023270" w:rsidRDefault="00023270" w:rsidP="00D57AB6">
      <w:pPr>
        <w:pStyle w:val="a3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23270">
        <w:rPr>
          <w:rFonts w:ascii="Times New Roman" w:hAnsi="Times New Roman" w:cs="Times New Roman"/>
          <w:sz w:val="28"/>
          <w:szCs w:val="28"/>
        </w:rPr>
        <w:t>Будущее России главным образом определяется возрождением её духовности и культуры, гармоничным развитием всех населяющих её народов. "Язык - это история народа. Язык - это путь цивилизации и культуры. Поэтому-то изучение и сбережение русского языка является не праздным занятием от нечего делать, но насущн</w:t>
      </w:r>
      <w:r>
        <w:rPr>
          <w:rFonts w:ascii="Times New Roman" w:hAnsi="Times New Roman" w:cs="Times New Roman"/>
          <w:sz w:val="28"/>
          <w:szCs w:val="28"/>
        </w:rPr>
        <w:t>ой необходимостью". (</w:t>
      </w:r>
      <w:proofErr w:type="spellStart"/>
      <w:r>
        <w:rPr>
          <w:rFonts w:ascii="Times New Roman" w:hAnsi="Times New Roman" w:cs="Times New Roman"/>
          <w:sz w:val="28"/>
          <w:szCs w:val="28"/>
        </w:rPr>
        <w:t>А.Куприн</w:t>
      </w:r>
      <w:proofErr w:type="spellEnd"/>
      <w:r>
        <w:rPr>
          <w:rFonts w:ascii="Times New Roman" w:hAnsi="Times New Roman" w:cs="Times New Roman"/>
          <w:sz w:val="28"/>
          <w:szCs w:val="28"/>
        </w:rPr>
        <w:t>).</w:t>
      </w:r>
    </w:p>
    <w:p w:rsidR="00023270" w:rsidRDefault="00023270" w:rsidP="00D57AB6">
      <w:pPr>
        <w:pStyle w:val="a3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23270">
        <w:rPr>
          <w:rFonts w:ascii="Times New Roman" w:hAnsi="Times New Roman" w:cs="Times New Roman"/>
          <w:sz w:val="28"/>
          <w:szCs w:val="28"/>
        </w:rPr>
        <w:t>Просвещение славян</w:t>
      </w:r>
      <w:r>
        <w:rPr>
          <w:rFonts w:ascii="Times New Roman" w:hAnsi="Times New Roman" w:cs="Times New Roman"/>
          <w:sz w:val="28"/>
          <w:szCs w:val="28"/>
        </w:rPr>
        <w:t xml:space="preserve"> – одно из важнейших свершений </w:t>
      </w:r>
      <w:r>
        <w:rPr>
          <w:rFonts w:ascii="Times New Roman" w:hAnsi="Times New Roman" w:cs="Times New Roman"/>
          <w:sz w:val="28"/>
          <w:szCs w:val="28"/>
          <w:lang w:val="en-US"/>
        </w:rPr>
        <w:t>IX</w:t>
      </w:r>
      <w:r w:rsidRPr="00023270">
        <w:rPr>
          <w:rFonts w:ascii="Times New Roman" w:hAnsi="Times New Roman" w:cs="Times New Roman"/>
          <w:sz w:val="28"/>
          <w:szCs w:val="28"/>
        </w:rPr>
        <w:t xml:space="preserve"> века, оно неразрывно связано с изобретением славянского письма и с приобщением славян к культурному достоянию греческой образованности и духовной жизни. А осуществилось оно в результате деятельности двух </w:t>
      </w:r>
      <w:proofErr w:type="spellStart"/>
      <w:r w:rsidRPr="00023270">
        <w:rPr>
          <w:rFonts w:ascii="Times New Roman" w:hAnsi="Times New Roman" w:cs="Times New Roman"/>
          <w:sz w:val="28"/>
          <w:szCs w:val="28"/>
        </w:rPr>
        <w:t>солунских</w:t>
      </w:r>
      <w:proofErr w:type="spellEnd"/>
      <w:r w:rsidRPr="00023270">
        <w:rPr>
          <w:rFonts w:ascii="Times New Roman" w:hAnsi="Times New Roman" w:cs="Times New Roman"/>
          <w:sz w:val="28"/>
          <w:szCs w:val="28"/>
        </w:rPr>
        <w:t xml:space="preserve"> братьев, Константина-Кирилла и </w:t>
      </w:r>
      <w:proofErr w:type="spellStart"/>
      <w:r w:rsidRPr="00023270">
        <w:rPr>
          <w:rFonts w:ascii="Times New Roman" w:hAnsi="Times New Roman" w:cs="Times New Roman"/>
          <w:sz w:val="28"/>
          <w:szCs w:val="28"/>
        </w:rPr>
        <w:t>Мефодия</w:t>
      </w:r>
      <w:proofErr w:type="spellEnd"/>
      <w:r w:rsidRPr="00023270">
        <w:rPr>
          <w:rFonts w:ascii="Times New Roman" w:hAnsi="Times New Roman" w:cs="Times New Roman"/>
          <w:sz w:val="28"/>
          <w:szCs w:val="28"/>
        </w:rPr>
        <w:t xml:space="preserve">, ставших для славянских народов апостолами и учителями. Многие века письменное слово позволяет передавать из поколения в поколение нажитую мудрость, идеи красоты, добра, справедливости и нерушимости нравственных устоев. Следуя призыву великого русского писателя Ивана Сергеевича Тургенева: «Берегите наш язык, наш прекрасный русский язык, - это клад, это достояние, переданное нам нашими предшественниками! Обращайтесь почтительнее с этим могущественным орудием». Мы должны помнить о ценностях языка и культуры и должны сберечь их для будущего поколения. </w:t>
      </w:r>
    </w:p>
    <w:p w:rsidR="00960B45" w:rsidRDefault="00023270" w:rsidP="00D57AB6">
      <w:pPr>
        <w:pStyle w:val="a3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23270">
        <w:rPr>
          <w:rFonts w:ascii="Times New Roman" w:hAnsi="Times New Roman" w:cs="Times New Roman"/>
          <w:sz w:val="28"/>
          <w:szCs w:val="28"/>
        </w:rPr>
        <w:t xml:space="preserve">Для </w:t>
      </w:r>
      <w:r>
        <w:rPr>
          <w:rFonts w:ascii="Times New Roman" w:hAnsi="Times New Roman" w:cs="Times New Roman"/>
          <w:sz w:val="28"/>
          <w:szCs w:val="28"/>
        </w:rPr>
        <w:t>детей в Зюзинском ЦСДК</w:t>
      </w:r>
      <w:r w:rsidR="00960B45">
        <w:rPr>
          <w:rFonts w:ascii="Times New Roman" w:hAnsi="Times New Roman" w:cs="Times New Roman"/>
          <w:sz w:val="28"/>
          <w:szCs w:val="28"/>
        </w:rPr>
        <w:t xml:space="preserve"> было</w:t>
      </w:r>
      <w:r w:rsidRPr="00023270">
        <w:rPr>
          <w:rFonts w:ascii="Times New Roman" w:hAnsi="Times New Roman" w:cs="Times New Roman"/>
          <w:sz w:val="28"/>
          <w:szCs w:val="28"/>
        </w:rPr>
        <w:t xml:space="preserve"> ор</w:t>
      </w:r>
      <w:r w:rsidR="00960B45">
        <w:rPr>
          <w:rFonts w:ascii="Times New Roman" w:hAnsi="Times New Roman" w:cs="Times New Roman"/>
          <w:sz w:val="28"/>
          <w:szCs w:val="28"/>
        </w:rPr>
        <w:t>ганизовано театрализованное представление</w:t>
      </w:r>
    </w:p>
    <w:p w:rsidR="00960B45" w:rsidRDefault="00960B45" w:rsidP="00960B45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16903" cy="3533775"/>
            <wp:effectExtent l="0" t="0" r="8255" b="0"/>
            <wp:docPr id="2" name="Рисунок 2" descr="C:\Users\User\AppData\Local\Microsoft\Windows\INetCache\Content.Word\P1140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Microsoft\Windows\INetCache\Content.Word\P114007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9968" cy="3541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0B45" w:rsidRDefault="00960B45" w:rsidP="00960B4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960B45" w:rsidRDefault="00960B45" w:rsidP="00960B4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940425" cy="3615491"/>
            <wp:effectExtent l="0" t="0" r="3175" b="4445"/>
            <wp:docPr id="1" name="Рисунок 1" descr="C:\Users\User\AppData\Local\Microsoft\Windows\INetCache\Content.Word\P1140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Microsoft\Windows\INetCache\Content.Word\P114008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15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7AB6" w:rsidRDefault="00960B45" w:rsidP="00AE6919">
      <w:pPr>
        <w:pStyle w:val="a3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и показ презентации </w:t>
      </w:r>
      <w:r w:rsidR="00023270" w:rsidRPr="00023270">
        <w:rPr>
          <w:rFonts w:ascii="Times New Roman" w:hAnsi="Times New Roman" w:cs="Times New Roman"/>
          <w:sz w:val="28"/>
          <w:szCs w:val="28"/>
        </w:rPr>
        <w:t xml:space="preserve">«Аз, да Буки, а потом науки». </w:t>
      </w:r>
      <w:r>
        <w:rPr>
          <w:rFonts w:ascii="Times New Roman" w:hAnsi="Times New Roman" w:cs="Times New Roman"/>
          <w:sz w:val="28"/>
          <w:szCs w:val="28"/>
        </w:rPr>
        <w:t>Детям</w:t>
      </w:r>
      <w:r w:rsidR="00023270" w:rsidRPr="00023270">
        <w:rPr>
          <w:rFonts w:ascii="Times New Roman" w:hAnsi="Times New Roman" w:cs="Times New Roman"/>
          <w:sz w:val="28"/>
          <w:szCs w:val="28"/>
        </w:rPr>
        <w:t xml:space="preserve"> было интересно слушать о создании кирил</w:t>
      </w:r>
      <w:r w:rsidR="00023270">
        <w:rPr>
          <w:rFonts w:ascii="Times New Roman" w:hAnsi="Times New Roman" w:cs="Times New Roman"/>
          <w:sz w:val="28"/>
          <w:szCs w:val="28"/>
        </w:rPr>
        <w:t xml:space="preserve">лицы, они активно участвовали в </w:t>
      </w:r>
      <w:r w:rsidR="00023270" w:rsidRPr="00023270">
        <w:rPr>
          <w:rFonts w:ascii="Times New Roman" w:hAnsi="Times New Roman" w:cs="Times New Roman"/>
          <w:sz w:val="28"/>
          <w:szCs w:val="28"/>
        </w:rPr>
        <w:t>обсуждении изменения алфавита. Каждый из них черпал для себя новую и интересную информацию и гордился, что является носителем самого богатого языка на планете. Ребята отвечали на вопросы викторины «Славянский алфавит и его создатели»</w:t>
      </w:r>
      <w:r>
        <w:rPr>
          <w:rFonts w:ascii="Times New Roman" w:hAnsi="Times New Roman" w:cs="Times New Roman"/>
          <w:sz w:val="28"/>
          <w:szCs w:val="28"/>
        </w:rPr>
        <w:t xml:space="preserve">, отгадывали загадки и ребусы. </w:t>
      </w:r>
    </w:p>
    <w:p w:rsidR="00AE6919" w:rsidRDefault="00AE6919" w:rsidP="00AE6919">
      <w:pPr>
        <w:pStyle w:val="a3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60B45" w:rsidRDefault="00023270" w:rsidP="00D57AB6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023270">
        <w:rPr>
          <w:rFonts w:ascii="Times New Roman" w:hAnsi="Times New Roman" w:cs="Times New Roman"/>
          <w:sz w:val="28"/>
          <w:szCs w:val="28"/>
        </w:rPr>
        <w:t xml:space="preserve"> </w:t>
      </w:r>
      <w:r w:rsidR="00D57AB6">
        <w:rPr>
          <w:noProof/>
          <w:lang w:eastAsia="ru-RU"/>
        </w:rPr>
        <w:drawing>
          <wp:inline distT="0" distB="0" distL="0" distR="0">
            <wp:extent cx="5940425" cy="3873138"/>
            <wp:effectExtent l="0" t="0" r="3175" b="0"/>
            <wp:docPr id="3" name="Рисунок 3" descr="C:\Users\User\AppData\Local\Microsoft\Windows\INetCache\Content.Word\P1140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AppData\Local\Microsoft\Windows\INetCache\Content.Word\P114008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73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7AB6" w:rsidRDefault="00D57AB6" w:rsidP="00D57AB6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AE6919" w:rsidRDefault="00AE6919" w:rsidP="00D57AB6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D57AB6" w:rsidRDefault="00D57AB6" w:rsidP="00D57AB6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939764" cy="3095625"/>
            <wp:effectExtent l="0" t="0" r="4445" b="0"/>
            <wp:docPr id="5" name="Рисунок 5" descr="C:\Users\User\AppData\Local\Microsoft\Windows\INetCache\Content.Word\P1140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AppData\Local\Microsoft\Windows\INetCache\Content.Word\P114008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519" cy="30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7AB6" w:rsidRDefault="00D57AB6" w:rsidP="00D57AB6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D57AB6" w:rsidRDefault="00D57AB6" w:rsidP="00AE6919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606852" cy="3453528"/>
            <wp:effectExtent l="0" t="0" r="0" b="0"/>
            <wp:docPr id="4" name="Рисунок 4" descr="C:\Users\User\AppData\Local\Microsoft\Windows\INetCache\Content.Word\P1140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AppData\Local\Microsoft\Windows\INetCache\Content.Word\P114009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856" cy="3454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6919" w:rsidRDefault="00AE6919" w:rsidP="00D57AB6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AE6919" w:rsidRDefault="00AE6919" w:rsidP="00AE6919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638937" cy="4464454"/>
            <wp:effectExtent l="0" t="0" r="0" b="0"/>
            <wp:docPr id="6" name="Рисунок 6" descr="C:\Users\User\AppData\Local\Microsoft\Windows\INetCache\Content.Word\P1140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AppData\Local\Microsoft\Windows\INetCache\Content.Word\P11401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2946" cy="4467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4AF0" w:rsidRDefault="007F4AF0" w:rsidP="00FA3A5F">
      <w:pPr>
        <w:pStyle w:val="a3"/>
        <w:ind w:firstLine="709"/>
        <w:jc w:val="center"/>
        <w:rPr>
          <w:rFonts w:ascii="Times New Roman" w:hAnsi="Times New Roman" w:cs="Times New Roman"/>
          <w:b/>
          <w:color w:val="833C0B" w:themeColor="accent2" w:themeShade="80"/>
          <w:sz w:val="36"/>
          <w:szCs w:val="36"/>
        </w:rPr>
      </w:pPr>
    </w:p>
    <w:p w:rsidR="007F4AF0" w:rsidRDefault="007F4AF0" w:rsidP="00FA3A5F">
      <w:pPr>
        <w:pStyle w:val="a3"/>
        <w:ind w:firstLine="709"/>
        <w:jc w:val="center"/>
        <w:rPr>
          <w:rFonts w:ascii="Times New Roman" w:hAnsi="Times New Roman" w:cs="Times New Roman"/>
          <w:b/>
          <w:color w:val="833C0B" w:themeColor="accent2" w:themeShade="80"/>
          <w:sz w:val="36"/>
          <w:szCs w:val="36"/>
        </w:rPr>
      </w:pPr>
    </w:p>
    <w:p w:rsidR="007F4AF0" w:rsidRDefault="007F4AF0" w:rsidP="00FA3A5F">
      <w:pPr>
        <w:pStyle w:val="a3"/>
        <w:ind w:firstLine="709"/>
        <w:jc w:val="center"/>
        <w:rPr>
          <w:rFonts w:ascii="Times New Roman" w:hAnsi="Times New Roman" w:cs="Times New Roman"/>
          <w:b/>
          <w:color w:val="833C0B" w:themeColor="accent2" w:themeShade="80"/>
          <w:sz w:val="36"/>
          <w:szCs w:val="36"/>
        </w:rPr>
      </w:pPr>
    </w:p>
    <w:p w:rsidR="007F4AF0" w:rsidRDefault="007F4AF0" w:rsidP="00FA3A5F">
      <w:pPr>
        <w:pStyle w:val="a3"/>
        <w:ind w:firstLine="709"/>
        <w:jc w:val="center"/>
        <w:rPr>
          <w:rFonts w:ascii="Times New Roman" w:hAnsi="Times New Roman" w:cs="Times New Roman"/>
          <w:b/>
          <w:color w:val="833C0B" w:themeColor="accent2" w:themeShade="80"/>
          <w:sz w:val="36"/>
          <w:szCs w:val="36"/>
        </w:rPr>
      </w:pPr>
    </w:p>
    <w:p w:rsidR="00FA3A5F" w:rsidRPr="00FA3A5F" w:rsidRDefault="007F4AF0" w:rsidP="00FA3A5F">
      <w:pPr>
        <w:pStyle w:val="a3"/>
        <w:ind w:firstLine="709"/>
        <w:jc w:val="center"/>
        <w:rPr>
          <w:rFonts w:ascii="Times New Roman" w:hAnsi="Times New Roman" w:cs="Times New Roman"/>
          <w:b/>
          <w:color w:val="833C0B" w:themeColor="accent2" w:themeShade="80"/>
          <w:sz w:val="36"/>
          <w:szCs w:val="36"/>
        </w:rPr>
      </w:pPr>
      <w:r w:rsidRPr="00FA3A5F">
        <w:rPr>
          <w:rFonts w:ascii="Times New Roman" w:hAnsi="Times New Roman" w:cs="Times New Roman"/>
          <w:b/>
          <w:color w:val="833C0B" w:themeColor="accent2" w:themeShade="80"/>
          <w:sz w:val="36"/>
          <w:szCs w:val="36"/>
        </w:rPr>
        <w:lastRenderedPageBreak/>
        <w:t xml:space="preserve"> </w:t>
      </w:r>
      <w:r w:rsidR="00FA3A5F" w:rsidRPr="00FA3A5F">
        <w:rPr>
          <w:rFonts w:ascii="Times New Roman" w:hAnsi="Times New Roman" w:cs="Times New Roman"/>
          <w:b/>
          <w:color w:val="833C0B" w:themeColor="accent2" w:themeShade="80"/>
          <w:sz w:val="36"/>
          <w:szCs w:val="36"/>
        </w:rPr>
        <w:t>«Лишь слову жизнь дана»</w:t>
      </w:r>
    </w:p>
    <w:p w:rsidR="00FA3A5F" w:rsidRDefault="00FA3A5F" w:rsidP="00FA3A5F">
      <w:pPr>
        <w:pStyle w:val="a3"/>
        <w:ind w:firstLine="709"/>
        <w:jc w:val="center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  <w:r w:rsidRPr="00FA3A5F">
        <w:rPr>
          <w:rFonts w:ascii="Times New Roman" w:hAnsi="Times New Roman" w:cs="Times New Roman"/>
          <w:color w:val="833C0B" w:themeColor="accent2" w:themeShade="80"/>
          <w:sz w:val="28"/>
          <w:szCs w:val="28"/>
        </w:rPr>
        <w:t>так называлось мероприятие, посвященное Дню Славянской письменности и культуры, для школьников Казанцевского СДК</w:t>
      </w:r>
    </w:p>
    <w:p w:rsidR="00FA3A5F" w:rsidRPr="00FA3A5F" w:rsidRDefault="00FA3A5F" w:rsidP="00FA3A5F">
      <w:pPr>
        <w:pStyle w:val="a3"/>
        <w:ind w:firstLine="709"/>
        <w:jc w:val="center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FA3A5F" w:rsidRPr="00FA3A5F" w:rsidRDefault="00FA3A5F" w:rsidP="00FA3A5F">
      <w:pPr>
        <w:spacing w:after="200" w:line="276" w:lineRule="auto"/>
        <w:rPr>
          <w:rFonts w:ascii="Calibri" w:eastAsia="Calibri" w:hAnsi="Calibri" w:cs="Times New Roman"/>
        </w:rPr>
      </w:pPr>
      <w:r w:rsidRPr="00FA3A5F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>
            <wp:extent cx="5934075" cy="3333750"/>
            <wp:effectExtent l="0" t="0" r="9525" b="0"/>
            <wp:docPr id="11" name="Рисунок 11" descr="P_20190521_1607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_20190521_16072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3A5F" w:rsidRPr="00FA3A5F" w:rsidRDefault="00FA3A5F" w:rsidP="00FA3A5F">
      <w:pPr>
        <w:spacing w:after="200" w:line="276" w:lineRule="auto"/>
        <w:rPr>
          <w:rFonts w:ascii="Calibri" w:eastAsia="Calibri" w:hAnsi="Calibri" w:cs="Times New Roman"/>
        </w:rPr>
      </w:pPr>
      <w:r w:rsidRPr="00FA3A5F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4334C7B1" wp14:editId="5ADD9BA1">
            <wp:extent cx="5940425" cy="3340837"/>
            <wp:effectExtent l="0" t="0" r="3175" b="0"/>
            <wp:docPr id="7" name="Рисунок 7" descr="C:\Users\User\Desktop\P_20190521_160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P_20190521_16060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0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3A5F" w:rsidRPr="00FA3A5F" w:rsidRDefault="00FA3A5F" w:rsidP="00FA3A5F">
      <w:pPr>
        <w:spacing w:after="200" w:line="276" w:lineRule="auto"/>
        <w:rPr>
          <w:rFonts w:ascii="Calibri" w:eastAsia="Calibri" w:hAnsi="Calibri" w:cs="Times New Roman"/>
        </w:rPr>
      </w:pPr>
      <w:r w:rsidRPr="00FA3A5F">
        <w:rPr>
          <w:rFonts w:ascii="Calibri" w:eastAsia="Calibri" w:hAnsi="Calibri" w:cs="Times New Roman"/>
          <w:noProof/>
          <w:lang w:eastAsia="ru-RU"/>
        </w:rPr>
        <w:lastRenderedPageBreak/>
        <w:drawing>
          <wp:inline distT="0" distB="0" distL="0" distR="0">
            <wp:extent cx="5934075" cy="3333750"/>
            <wp:effectExtent l="0" t="0" r="9525" b="0"/>
            <wp:docPr id="10" name="Рисунок 10" descr="P_20190521_1606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_20190521_16063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3A5F" w:rsidRPr="00FA3A5F" w:rsidRDefault="00FA3A5F" w:rsidP="00FA3A5F">
      <w:pPr>
        <w:spacing w:after="200" w:line="276" w:lineRule="auto"/>
        <w:rPr>
          <w:rFonts w:ascii="Calibri" w:eastAsia="Calibri" w:hAnsi="Calibri" w:cs="Times New Roman"/>
        </w:rPr>
      </w:pPr>
      <w:r w:rsidRPr="00FA3A5F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>
            <wp:extent cx="5934075" cy="3333750"/>
            <wp:effectExtent l="0" t="0" r="9525" b="0"/>
            <wp:docPr id="9" name="Рисунок 9" descr="P_20190521_1606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_20190521_16062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3A5F" w:rsidRDefault="00FA3A5F" w:rsidP="00FA3A5F">
      <w:pPr>
        <w:spacing w:after="200" w:line="276" w:lineRule="auto"/>
        <w:rPr>
          <w:rFonts w:ascii="Calibri" w:eastAsia="Calibri" w:hAnsi="Calibri" w:cs="Times New Roman"/>
        </w:rPr>
      </w:pPr>
      <w:r w:rsidRPr="00FA3A5F">
        <w:rPr>
          <w:rFonts w:ascii="Calibri" w:eastAsia="Calibri" w:hAnsi="Calibri" w:cs="Times New Roman"/>
          <w:noProof/>
          <w:lang w:eastAsia="ru-RU"/>
        </w:rPr>
        <w:lastRenderedPageBreak/>
        <w:drawing>
          <wp:inline distT="0" distB="0" distL="0" distR="0">
            <wp:extent cx="5934075" cy="3333750"/>
            <wp:effectExtent l="0" t="0" r="9525" b="0"/>
            <wp:docPr id="8" name="Рисунок 8" descr="P_20190521_1606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_20190521_16064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2A7B" w:rsidRPr="00FA3A5F" w:rsidRDefault="00CF2A7B" w:rsidP="00FA3A5F">
      <w:pPr>
        <w:spacing w:after="200" w:line="276" w:lineRule="auto"/>
        <w:rPr>
          <w:rFonts w:ascii="Calibri" w:eastAsia="Calibri" w:hAnsi="Calibri" w:cs="Times New Roman"/>
        </w:rPr>
      </w:pPr>
    </w:p>
    <w:p w:rsidR="00FA3A5F" w:rsidRPr="00FA3A5F" w:rsidRDefault="00FA3A5F" w:rsidP="00CF2A7B">
      <w:pPr>
        <w:pStyle w:val="a3"/>
        <w:jc w:val="center"/>
        <w:rPr>
          <w:rFonts w:ascii="Times New Roman" w:hAnsi="Times New Roman" w:cs="Times New Roman"/>
          <w:b/>
          <w:color w:val="833C0B" w:themeColor="accent2" w:themeShade="80"/>
          <w:sz w:val="32"/>
          <w:szCs w:val="32"/>
        </w:rPr>
      </w:pPr>
      <w:r w:rsidRPr="00FA3A5F">
        <w:rPr>
          <w:rFonts w:ascii="Times New Roman" w:hAnsi="Times New Roman" w:cs="Times New Roman"/>
          <w:b/>
          <w:color w:val="833C0B" w:themeColor="accent2" w:themeShade="80"/>
          <w:sz w:val="32"/>
          <w:szCs w:val="32"/>
        </w:rPr>
        <w:t>«Да ведают потомки православных Земли родной минувшую судьбу» - тематический информационный час ко Дню Славянской письменности и культуры</w:t>
      </w:r>
    </w:p>
    <w:p w:rsidR="00FA3A5F" w:rsidRPr="00FA3A5F" w:rsidRDefault="00FA3A5F" w:rsidP="00FA3A5F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FA3A5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                               </w:t>
      </w:r>
      <w:r w:rsidRPr="00FA3A5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 широкой Руси - нашей матушке</w:t>
      </w:r>
    </w:p>
    <w:p w:rsidR="00FA3A5F" w:rsidRPr="00FA3A5F" w:rsidRDefault="00FA3A5F" w:rsidP="00FA3A5F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FA3A5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                    Колокольный звон разливается.</w:t>
      </w:r>
    </w:p>
    <w:p w:rsidR="00FA3A5F" w:rsidRPr="00FA3A5F" w:rsidRDefault="00FA3A5F" w:rsidP="00FA3A5F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FA3A5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                    Ныне братья святые Кирилл и Мефодий</w:t>
      </w:r>
    </w:p>
    <w:p w:rsidR="00FA3A5F" w:rsidRPr="00FA3A5F" w:rsidRDefault="00FA3A5F" w:rsidP="00FA3A5F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FA3A5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                    За труды свои прославляются.</w:t>
      </w:r>
    </w:p>
    <w:p w:rsidR="00FA3A5F" w:rsidRPr="00FA3A5F" w:rsidRDefault="00FA3A5F" w:rsidP="00FA3A5F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FA3A5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                    Вспоминают Кирилла с </w:t>
      </w:r>
      <w:proofErr w:type="spellStart"/>
      <w:r w:rsidRPr="00FA3A5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Мефодием</w:t>
      </w:r>
      <w:proofErr w:type="spellEnd"/>
      <w:r w:rsidRPr="00FA3A5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</w:p>
    <w:p w:rsidR="00FA3A5F" w:rsidRPr="00FA3A5F" w:rsidRDefault="00FA3A5F" w:rsidP="00FA3A5F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FA3A5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                    Братьев славных равноапостольных,</w:t>
      </w:r>
    </w:p>
    <w:p w:rsidR="00FA3A5F" w:rsidRPr="00FA3A5F" w:rsidRDefault="00FA3A5F" w:rsidP="00FA3A5F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FA3A5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                    В Белоруссии, в Македонии,</w:t>
      </w:r>
    </w:p>
    <w:p w:rsidR="00FA3A5F" w:rsidRPr="00FA3A5F" w:rsidRDefault="00FA3A5F" w:rsidP="00FA3A5F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FA3A5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                    В Польше, Чехии и Словакии,</w:t>
      </w:r>
    </w:p>
    <w:p w:rsidR="00FA3A5F" w:rsidRPr="00FA3A5F" w:rsidRDefault="00FA3A5F" w:rsidP="00FA3A5F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FA3A5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                    Хвалят братьев премудрых в Болгарии,</w:t>
      </w:r>
    </w:p>
    <w:p w:rsidR="00FA3A5F" w:rsidRPr="00FA3A5F" w:rsidRDefault="00FA3A5F" w:rsidP="00FA3A5F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FA3A5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                    В Украине, Хорватии, Сербии</w:t>
      </w:r>
    </w:p>
    <w:p w:rsidR="00FA3A5F" w:rsidRPr="00FA3A5F" w:rsidRDefault="00FA3A5F" w:rsidP="00FA3A5F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FA3A5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                    Все народы, что пишут кириллицей,</w:t>
      </w:r>
    </w:p>
    <w:p w:rsidR="00FA3A5F" w:rsidRPr="00FA3A5F" w:rsidRDefault="00FA3A5F" w:rsidP="00FA3A5F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FA3A5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                    Что зовутся издревле славянскими,</w:t>
      </w:r>
    </w:p>
    <w:p w:rsidR="00FA3A5F" w:rsidRPr="00FA3A5F" w:rsidRDefault="00FA3A5F" w:rsidP="00FA3A5F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FA3A5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                    Славят подвиг первоучителей,</w:t>
      </w:r>
    </w:p>
    <w:p w:rsidR="00FA3A5F" w:rsidRPr="00FA3A5F" w:rsidRDefault="00FA3A5F" w:rsidP="00FA3A5F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A3A5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                    Христианских своих просветителей.</w:t>
      </w:r>
    </w:p>
    <w:p w:rsidR="00FA3A5F" w:rsidRPr="00FA3A5F" w:rsidRDefault="00FA3A5F" w:rsidP="00C6574B">
      <w:pPr>
        <w:shd w:val="clear" w:color="auto" w:fill="FFFFFF"/>
        <w:spacing w:after="0" w:line="294" w:lineRule="atLeast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A3A5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Такими словами в Квашнинском СДК началось мероприятие, посвященное Дню славянской письменности и культуры. </w:t>
      </w:r>
      <w:r w:rsidR="00CF2A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</w:t>
      </w:r>
      <w:r w:rsidRPr="00FA3A5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мероприятия были приглашены учащиеся </w:t>
      </w:r>
      <w:proofErr w:type="spellStart"/>
      <w:r w:rsidRPr="00FA3A5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Квашнинской</w:t>
      </w:r>
      <w:proofErr w:type="spellEnd"/>
      <w:r w:rsidRPr="00FA3A5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школы.</w:t>
      </w:r>
    </w:p>
    <w:p w:rsidR="00C6574B" w:rsidRDefault="00C6574B" w:rsidP="00CF2A7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657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Вниманию присутствующих был представлен видеоролик о праздновании Дня Славянской 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исьменности и культуры В Москве</w:t>
      </w:r>
      <w:r w:rsidRPr="00C657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на Красной площади.</w:t>
      </w:r>
      <w:r w:rsidR="00CF2A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Также б</w:t>
      </w:r>
      <w:r w:rsidRPr="00C657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ыла проведена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небольшая викторина</w:t>
      </w:r>
      <w:r w:rsidRPr="00C657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Дети активно </w:t>
      </w:r>
      <w:r w:rsidRPr="00C6574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отвечали на вопросы о культуре, русской письменности, книгах</w:t>
      </w:r>
      <w:r w:rsidRPr="00C657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делились своими знаниями по данной теме. Затем ребята загадывали и отгадывали </w:t>
      </w:r>
      <w:r w:rsidRPr="00C657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загадки, проявили себя в знании поговорок и пословиц. Для детей была приготовлена игро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вая программа с использованием </w:t>
      </w:r>
      <w:r w:rsidRPr="00C657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народных игр.</w:t>
      </w:r>
    </w:p>
    <w:p w:rsidR="00FA3A5F" w:rsidRDefault="00A057FF" w:rsidP="00FA3A5F">
      <w:pPr>
        <w:spacing w:after="200" w:line="276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 мероприятию была подготовлена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книжно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-иллюстрированная выставка «</w:t>
      </w:r>
      <w:r w:rsidR="00C6574B" w:rsidRPr="00C657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Мир русской культуры» </w:t>
      </w:r>
      <w:r w:rsidR="00CF2A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</w:t>
      </w:r>
      <w:r w:rsidR="00C6574B" w:rsidRPr="00C657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проведен обзор у книжной выставки, с которой ребята познакомились и взяли книги для домашнего чтения.</w:t>
      </w:r>
    </w:p>
    <w:p w:rsidR="00506ACE" w:rsidRDefault="00506ACE" w:rsidP="00FA3A5F">
      <w:pPr>
        <w:spacing w:after="200" w:line="276" w:lineRule="auto"/>
        <w:rPr>
          <w:rFonts w:ascii="Calibri" w:eastAsia="Calibri" w:hAnsi="Calibri" w:cs="Times New Roman"/>
        </w:rPr>
      </w:pPr>
      <w:r>
        <w:rPr>
          <w:noProof/>
          <w:lang w:eastAsia="ru-RU"/>
        </w:rPr>
        <w:drawing>
          <wp:inline distT="0" distB="0" distL="0" distR="0">
            <wp:extent cx="5848350" cy="3779546"/>
            <wp:effectExtent l="0" t="0" r="0" b="0"/>
            <wp:docPr id="12" name="Рисунок 12" descr="C:\Users\User\AppData\Local\Microsoft\Windows\INetCache\Content.Word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AppData\Local\Microsoft\Windows\INetCache\Content.Word\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142" cy="3780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6ACE" w:rsidRDefault="00506ACE" w:rsidP="00FA3A5F">
      <w:pPr>
        <w:spacing w:after="200" w:line="276" w:lineRule="auto"/>
        <w:rPr>
          <w:rFonts w:ascii="Calibri" w:eastAsia="Calibri" w:hAnsi="Calibri" w:cs="Times New Roman"/>
        </w:rPr>
      </w:pPr>
      <w:r>
        <w:rPr>
          <w:noProof/>
          <w:lang w:eastAsia="ru-RU"/>
        </w:rPr>
        <w:drawing>
          <wp:inline distT="0" distB="0" distL="0" distR="0">
            <wp:extent cx="5848350" cy="3362801"/>
            <wp:effectExtent l="0" t="0" r="0" b="9525"/>
            <wp:docPr id="13" name="Рисунок 13" descr="C:\Users\User\AppData\Local\Microsoft\Windows\INetCache\Content.Word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AppData\Local\Microsoft\Windows\INetCache\Content.Word\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6026" cy="3367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6ACE" w:rsidRDefault="00506ACE" w:rsidP="00FA3A5F">
      <w:pPr>
        <w:spacing w:after="200" w:line="276" w:lineRule="auto"/>
        <w:rPr>
          <w:rFonts w:ascii="Calibri" w:eastAsia="Calibri" w:hAnsi="Calibri" w:cs="Times New Roman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695950" cy="3319725"/>
            <wp:effectExtent l="0" t="0" r="0" b="0"/>
            <wp:docPr id="14" name="Рисунок 14" descr="C:\Users\User\AppData\Local\Microsoft\Windows\INetCache\Content.Word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AppData\Local\Microsoft\Windows\INetCache\Content.Word\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6128" cy="3325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6ACE" w:rsidRDefault="00506ACE" w:rsidP="00FA3A5F">
      <w:pPr>
        <w:spacing w:after="200" w:line="276" w:lineRule="auto"/>
        <w:rPr>
          <w:rFonts w:ascii="Calibri" w:eastAsia="Calibri" w:hAnsi="Calibri" w:cs="Times New Roman"/>
        </w:rPr>
      </w:pPr>
      <w:r>
        <w:rPr>
          <w:noProof/>
          <w:lang w:eastAsia="ru-RU"/>
        </w:rPr>
        <w:drawing>
          <wp:inline distT="0" distB="0" distL="0" distR="0">
            <wp:extent cx="3328416" cy="2743200"/>
            <wp:effectExtent l="0" t="0" r="5715" b="0"/>
            <wp:docPr id="15" name="Рисунок 15" descr="C:\Users\User\AppData\Local\Microsoft\Windows\INetCache\Content.Word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AppData\Local\Microsoft\Windows\INetCache\Content.Word\6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1307" cy="275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019F9E39" wp14:editId="6385B484">
            <wp:extent cx="2410105" cy="2738755"/>
            <wp:effectExtent l="0" t="0" r="9525" b="4445"/>
            <wp:docPr id="17" name="Рисунок 17" descr="C:\Users\User\AppData\Local\Microsoft\Windows\INetCache\Content.Word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AppData\Local\Microsoft\Windows\INetCache\Content.Word\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5355" cy="274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6ACE" w:rsidRDefault="00506ACE" w:rsidP="007F4AF0">
      <w:pPr>
        <w:spacing w:after="200" w:line="276" w:lineRule="auto"/>
        <w:jc w:val="center"/>
        <w:rPr>
          <w:rFonts w:ascii="Calibri" w:eastAsia="Calibri" w:hAnsi="Calibri" w:cs="Times New Roman"/>
        </w:rPr>
      </w:pPr>
      <w:r>
        <w:rPr>
          <w:noProof/>
          <w:lang w:eastAsia="ru-RU"/>
        </w:rPr>
        <w:drawing>
          <wp:inline distT="0" distB="0" distL="0" distR="0">
            <wp:extent cx="5580960" cy="2686050"/>
            <wp:effectExtent l="0" t="0" r="1270" b="0"/>
            <wp:docPr id="16" name="Рисунок 16" descr="C:\Users\User\AppData\Local\Microsoft\Windows\INetCache\Content.Word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AppData\Local\Microsoft\Windows\INetCache\Content.Word\7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9927" cy="2699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4AF0" w:rsidRDefault="007F4AF0" w:rsidP="007F4AF0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F4AF0">
        <w:rPr>
          <w:rFonts w:ascii="Times New Roman" w:eastAsia="Times New Roman" w:hAnsi="Times New Roman" w:cs="Times New Roman"/>
          <w:b/>
          <w:color w:val="833C0B" w:themeColor="accent2" w:themeShade="80"/>
          <w:sz w:val="32"/>
          <w:szCs w:val="32"/>
          <w:lang w:eastAsia="ru-RU"/>
        </w:rPr>
        <w:lastRenderedPageBreak/>
        <w:t>«Под звон колоколов!»</w:t>
      </w:r>
      <w:r w:rsidRPr="007F4A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7F4AF0" w:rsidRPr="007F4AF0" w:rsidRDefault="007F4AF0" w:rsidP="007F4AF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833C0B" w:themeColor="accent2" w:themeShade="8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color w:val="833C0B" w:themeColor="accent2" w:themeShade="80"/>
          <w:sz w:val="28"/>
          <w:szCs w:val="28"/>
          <w:lang w:eastAsia="ru-RU"/>
        </w:rPr>
        <w:t>познавательно – игровая программа</w:t>
      </w:r>
    </w:p>
    <w:p w:rsidR="007F4AF0" w:rsidRPr="007F4AF0" w:rsidRDefault="007F4AF0" w:rsidP="007F4AF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F4AF0" w:rsidRPr="007F4AF0" w:rsidRDefault="007F4AF0" w:rsidP="007F4AF0">
      <w:pPr>
        <w:pStyle w:val="a3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7F4AF0">
        <w:rPr>
          <w:rFonts w:ascii="Times New Roman" w:hAnsi="Times New Roman" w:cs="Times New Roman"/>
          <w:sz w:val="28"/>
          <w:szCs w:val="28"/>
          <w:lang w:eastAsia="ru-RU"/>
        </w:rPr>
        <w:t>По широкой Руси – нашей матушке –</w:t>
      </w:r>
    </w:p>
    <w:p w:rsidR="007F4AF0" w:rsidRPr="007F4AF0" w:rsidRDefault="007F4AF0" w:rsidP="007F4AF0">
      <w:pPr>
        <w:pStyle w:val="a3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7F4AF0">
        <w:rPr>
          <w:rFonts w:ascii="Times New Roman" w:hAnsi="Times New Roman" w:cs="Times New Roman"/>
          <w:sz w:val="28"/>
          <w:szCs w:val="28"/>
          <w:lang w:eastAsia="ru-RU"/>
        </w:rPr>
        <w:t>Колокольный звон разливается.</w:t>
      </w:r>
    </w:p>
    <w:p w:rsidR="007F4AF0" w:rsidRPr="007F4AF0" w:rsidRDefault="007F4AF0" w:rsidP="007F4AF0">
      <w:pPr>
        <w:pStyle w:val="a3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7F4AF0">
        <w:rPr>
          <w:rFonts w:ascii="Times New Roman" w:hAnsi="Times New Roman" w:cs="Times New Roman"/>
          <w:sz w:val="28"/>
          <w:szCs w:val="28"/>
          <w:lang w:eastAsia="ru-RU"/>
        </w:rPr>
        <w:t>Ныне братья святые Кирилл и Мефодий</w:t>
      </w:r>
    </w:p>
    <w:p w:rsidR="007F4AF0" w:rsidRDefault="007F4AF0" w:rsidP="007F4AF0">
      <w:pPr>
        <w:pStyle w:val="a3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7F4AF0">
        <w:rPr>
          <w:rFonts w:ascii="Times New Roman" w:hAnsi="Times New Roman" w:cs="Times New Roman"/>
          <w:sz w:val="28"/>
          <w:szCs w:val="28"/>
          <w:lang w:eastAsia="ru-RU"/>
        </w:rPr>
        <w:t xml:space="preserve">За труды свои </w:t>
      </w:r>
      <w:r w:rsidRPr="007F4AF0">
        <w:rPr>
          <w:rFonts w:ascii="Times New Roman" w:hAnsi="Times New Roman" w:cs="Times New Roman"/>
          <w:bCs/>
          <w:sz w:val="28"/>
          <w:szCs w:val="28"/>
          <w:lang w:eastAsia="ru-RU"/>
        </w:rPr>
        <w:t>прославляются</w:t>
      </w:r>
      <w:r w:rsidRPr="007F4AF0">
        <w:rPr>
          <w:rFonts w:ascii="Times New Roman" w:hAnsi="Times New Roman" w:cs="Times New Roman"/>
          <w:sz w:val="28"/>
          <w:szCs w:val="28"/>
          <w:lang w:eastAsia="ru-RU"/>
        </w:rPr>
        <w:t>.</w:t>
      </w:r>
    </w:p>
    <w:p w:rsidR="007F4AF0" w:rsidRPr="007F4AF0" w:rsidRDefault="007F4AF0" w:rsidP="007F4AF0">
      <w:pPr>
        <w:pStyle w:val="a3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7F4AF0" w:rsidRPr="007F4AF0" w:rsidRDefault="007F4AF0" w:rsidP="007F4AF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</w:t>
      </w:r>
      <w:r w:rsidRPr="007F4A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Отметили праздник и в МКУ КДО «Аккорд» филиал </w:t>
      </w:r>
      <w:proofErr w:type="spellStart"/>
      <w:r w:rsidRPr="007F4AF0">
        <w:rPr>
          <w:rFonts w:ascii="Times New Roman" w:eastAsia="Times New Roman" w:hAnsi="Times New Roman" w:cs="Times New Roman"/>
          <w:sz w:val="28"/>
          <w:szCs w:val="28"/>
          <w:lang w:eastAsia="ru-RU"/>
        </w:rPr>
        <w:t>Беловский</w:t>
      </w:r>
      <w:proofErr w:type="spellEnd"/>
      <w:r w:rsidRPr="007F4A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сельский клуб. Специалисты клуба провели с детьми познавательно – игровую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программу «Под звон колоколов!</w:t>
      </w:r>
      <w:r w:rsidRPr="007F4AF0">
        <w:rPr>
          <w:rFonts w:ascii="Times New Roman" w:eastAsia="Times New Roman" w:hAnsi="Times New Roman" w:cs="Times New Roman"/>
          <w:sz w:val="28"/>
          <w:szCs w:val="28"/>
          <w:lang w:eastAsia="ru-RU"/>
        </w:rPr>
        <w:t>». Рассказали ребятам историю праздник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а, как создавалась письменность, </w:t>
      </w:r>
      <w:r w:rsidRPr="007F4AF0">
        <w:rPr>
          <w:rFonts w:ascii="Times New Roman" w:eastAsia="Times New Roman" w:hAnsi="Times New Roman" w:cs="Times New Roman"/>
          <w:sz w:val="28"/>
          <w:szCs w:val="28"/>
          <w:lang w:eastAsia="ru-RU"/>
        </w:rPr>
        <w:t>и кто её создатели, загадывали загадки и вспоминали пословицы и поговорки. Затем провели игровую программу.</w:t>
      </w:r>
    </w:p>
    <w:p w:rsidR="007F4AF0" w:rsidRPr="007F4AF0" w:rsidRDefault="007F4AF0" w:rsidP="007F4AF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F4AF0" w:rsidRDefault="007F4AF0" w:rsidP="007F4AF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A84B899">
            <wp:extent cx="5944235" cy="446278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4462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F4AF0" w:rsidRPr="007F4AF0" w:rsidRDefault="007F4AF0" w:rsidP="007F4AF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F4AF0" w:rsidRPr="007F4AF0" w:rsidRDefault="007F4AF0" w:rsidP="007F4AF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F4AF0" w:rsidRPr="007F4AF0" w:rsidRDefault="007F4AF0" w:rsidP="007F4AF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F4AF0" w:rsidRPr="007F4AF0" w:rsidRDefault="007F4AF0" w:rsidP="007F4AF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F4AF0" w:rsidRPr="007F4AF0" w:rsidRDefault="007F4AF0" w:rsidP="007F4AF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F4AF0" w:rsidRPr="007F4AF0" w:rsidRDefault="007F4AF0" w:rsidP="007F4AF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F4AF0" w:rsidRPr="007F4AF0" w:rsidRDefault="007F4AF0" w:rsidP="007F4AF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F4AF0" w:rsidRPr="007F4AF0" w:rsidRDefault="007F4AF0" w:rsidP="007F4AF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F4AF0" w:rsidRPr="007F4AF0" w:rsidRDefault="007F4AF0" w:rsidP="007F4AF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F4AF0" w:rsidRPr="007F4AF0" w:rsidRDefault="007F4AF0" w:rsidP="007F4AF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F4AF0" w:rsidRPr="007F4AF0" w:rsidRDefault="007F4AF0" w:rsidP="007F4AF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4AF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bookmarkStart w:id="0" w:name="_GoBack"/>
      <w:bookmarkEnd w:id="0"/>
    </w:p>
    <w:p w:rsidR="007F4AF0" w:rsidRPr="007F4AF0" w:rsidRDefault="007F4AF0" w:rsidP="007F4AF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7EF03383">
            <wp:extent cx="5669915" cy="4261485"/>
            <wp:effectExtent l="0" t="0" r="6985" b="571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4261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F4AF0" w:rsidRPr="007F4AF0" w:rsidRDefault="007F4AF0" w:rsidP="007F4AF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F4AF0" w:rsidRPr="007F4AF0" w:rsidRDefault="007F4AF0" w:rsidP="007F4AF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DD044D4">
            <wp:extent cx="5602605" cy="4206875"/>
            <wp:effectExtent l="0" t="0" r="0" b="317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2605" cy="4206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F4AF0" w:rsidRDefault="007F4AF0" w:rsidP="007F4AF0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F4AF0" w:rsidRDefault="007F4AF0" w:rsidP="007F4AF0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23270">
        <w:rPr>
          <w:rFonts w:ascii="Times New Roman" w:hAnsi="Times New Roman" w:cs="Times New Roman"/>
          <w:sz w:val="28"/>
          <w:szCs w:val="28"/>
        </w:rPr>
        <w:lastRenderedPageBreak/>
        <w:t xml:space="preserve">Проведенные мероприятия показали, сплоченность </w:t>
      </w:r>
      <w:r>
        <w:rPr>
          <w:rFonts w:ascii="Times New Roman" w:hAnsi="Times New Roman" w:cs="Times New Roman"/>
          <w:sz w:val="28"/>
          <w:szCs w:val="28"/>
        </w:rPr>
        <w:t xml:space="preserve">присутствующих детей, умение находить нужный </w:t>
      </w:r>
      <w:r w:rsidRPr="00023270">
        <w:rPr>
          <w:rFonts w:ascii="Times New Roman" w:hAnsi="Times New Roman" w:cs="Times New Roman"/>
          <w:sz w:val="28"/>
          <w:szCs w:val="28"/>
        </w:rPr>
        <w:t>материал и выступать с ним перед аудиторией; заинтересованность к историческому прошлому и культуре нашей Родины, к её праздникам, традициям. Такие мероприятия помогают воспитывать в детях нравственные, духовные начала.</w:t>
      </w:r>
    </w:p>
    <w:p w:rsidR="00506ACE" w:rsidRDefault="00506ACE" w:rsidP="00FA3A5F">
      <w:pPr>
        <w:spacing w:after="200" w:line="276" w:lineRule="auto"/>
        <w:rPr>
          <w:rFonts w:ascii="Calibri" w:eastAsia="Calibri" w:hAnsi="Calibri" w:cs="Times New Roman"/>
        </w:rPr>
      </w:pPr>
    </w:p>
    <w:p w:rsidR="00506ACE" w:rsidRPr="00FA3A5F" w:rsidRDefault="00506ACE" w:rsidP="00FA3A5F">
      <w:pPr>
        <w:spacing w:after="200" w:line="276" w:lineRule="auto"/>
        <w:rPr>
          <w:rFonts w:ascii="Calibri" w:eastAsia="Calibri" w:hAnsi="Calibri" w:cs="Times New Roman"/>
        </w:rPr>
      </w:pPr>
    </w:p>
    <w:p w:rsidR="00FA3A5F" w:rsidRPr="00FA3A5F" w:rsidRDefault="00FA3A5F" w:rsidP="00FA3A5F">
      <w:pPr>
        <w:spacing w:after="200" w:line="276" w:lineRule="auto"/>
        <w:rPr>
          <w:rFonts w:ascii="Calibri" w:eastAsia="Calibri" w:hAnsi="Calibri" w:cs="Times New Roman"/>
        </w:rPr>
      </w:pPr>
    </w:p>
    <w:p w:rsidR="00FA3A5F" w:rsidRDefault="00FA3A5F" w:rsidP="00960B45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A3A5F" w:rsidRPr="00023270" w:rsidRDefault="00FA3A5F" w:rsidP="00960B45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sectPr w:rsidR="00FA3A5F" w:rsidRPr="0002327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77ED3"/>
    <w:rsid w:val="00023270"/>
    <w:rsid w:val="00277ED3"/>
    <w:rsid w:val="00506ACE"/>
    <w:rsid w:val="007275B7"/>
    <w:rsid w:val="007F4AF0"/>
    <w:rsid w:val="00855005"/>
    <w:rsid w:val="00960B45"/>
    <w:rsid w:val="00A057FF"/>
    <w:rsid w:val="00AA02AD"/>
    <w:rsid w:val="00AE6919"/>
    <w:rsid w:val="00C6574B"/>
    <w:rsid w:val="00CC4CBB"/>
    <w:rsid w:val="00CF2A7B"/>
    <w:rsid w:val="00D57AB6"/>
    <w:rsid w:val="00FA3A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4018416"/>
  <w15:chartTrackingRefBased/>
  <w15:docId w15:val="{A4E6AA15-154A-4B53-AF47-5DDCA4F4A5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023270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pn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6432197-F8E1-4050-A392-2D87174314A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237</TotalTime>
  <Pages>12</Pages>
  <Words>774</Words>
  <Characters>4415</Characters>
  <Application>Microsoft Office Word</Application>
  <DocSecurity>0</DocSecurity>
  <Lines>36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4</cp:revision>
  <dcterms:created xsi:type="dcterms:W3CDTF">2019-06-06T05:44:00Z</dcterms:created>
  <dcterms:modified xsi:type="dcterms:W3CDTF">2019-06-07T05:14:00Z</dcterms:modified>
</cp:coreProperties>
</file>